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A9050" w14:textId="77777777" w:rsidR="00036408" w:rsidRPr="00036408" w:rsidRDefault="00036408" w:rsidP="00036408">
      <w:pPr>
        <w:widowControl w:val="0"/>
        <w:adjustRightInd w:val="0"/>
        <w:spacing w:after="0"/>
        <w:ind w:right="-20"/>
        <w:jc w:val="center"/>
        <w:rPr>
          <w:rFonts w:ascii="Times New Roman" w:hAnsi="Times New Roman" w:cs="Times New Roman"/>
        </w:rPr>
      </w:pPr>
      <w:r w:rsidRPr="00036408">
        <w:rPr>
          <w:rFonts w:ascii="Times New Roman" w:hAnsi="Times New Roman" w:cs="Times New Roman"/>
          <w:noProof/>
          <w:sz w:val="10"/>
          <w:szCs w:val="10"/>
        </w:rPr>
        <w:drawing>
          <wp:inline distT="0" distB="0" distL="0" distR="0" wp14:anchorId="1241456E" wp14:editId="6D115B09">
            <wp:extent cx="809625" cy="7715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F1DFC" w14:textId="77777777" w:rsidR="00036408" w:rsidRPr="00036408" w:rsidRDefault="00036408" w:rsidP="00036408">
      <w:pPr>
        <w:widowControl w:val="0"/>
        <w:adjustRightInd w:val="0"/>
        <w:spacing w:after="0"/>
        <w:ind w:right="-20"/>
        <w:jc w:val="center"/>
        <w:rPr>
          <w:rFonts w:ascii="Times New Roman" w:hAnsi="Times New Roman" w:cs="Times New Roman"/>
          <w:sz w:val="40"/>
          <w:szCs w:val="40"/>
        </w:rPr>
      </w:pPr>
      <w:r w:rsidRPr="00036408">
        <w:rPr>
          <w:rFonts w:ascii="Times New Roman" w:hAnsi="Times New Roman" w:cs="Times New Roman"/>
          <w:b/>
          <w:bCs/>
          <w:sz w:val="40"/>
          <w:szCs w:val="40"/>
        </w:rPr>
        <w:t>CO</w:t>
      </w:r>
      <w:r w:rsidRPr="00036408">
        <w:rPr>
          <w:rFonts w:ascii="Times New Roman" w:hAnsi="Times New Roman" w:cs="Times New Roman"/>
          <w:b/>
          <w:bCs/>
          <w:spacing w:val="-2"/>
          <w:sz w:val="40"/>
          <w:szCs w:val="40"/>
        </w:rPr>
        <w:t>M</w:t>
      </w:r>
      <w:r w:rsidRPr="00036408">
        <w:rPr>
          <w:rFonts w:ascii="Times New Roman" w:hAnsi="Times New Roman" w:cs="Times New Roman"/>
          <w:b/>
          <w:bCs/>
          <w:sz w:val="40"/>
          <w:szCs w:val="40"/>
        </w:rPr>
        <w:t>U</w:t>
      </w:r>
      <w:r w:rsidRPr="00036408">
        <w:rPr>
          <w:rFonts w:ascii="Times New Roman" w:hAnsi="Times New Roman" w:cs="Times New Roman"/>
          <w:b/>
          <w:bCs/>
          <w:spacing w:val="2"/>
          <w:sz w:val="40"/>
          <w:szCs w:val="40"/>
        </w:rPr>
        <w:t>N</w:t>
      </w:r>
      <w:r w:rsidRPr="00036408">
        <w:rPr>
          <w:rFonts w:ascii="Times New Roman" w:hAnsi="Times New Roman" w:cs="Times New Roman"/>
          <w:b/>
          <w:bCs/>
          <w:sz w:val="40"/>
          <w:szCs w:val="40"/>
        </w:rPr>
        <w:t>E</w:t>
      </w:r>
      <w:r w:rsidRPr="00036408">
        <w:rPr>
          <w:rFonts w:ascii="Times New Roman" w:hAnsi="Times New Roman" w:cs="Times New Roman"/>
          <w:b/>
          <w:bCs/>
          <w:spacing w:val="-4"/>
          <w:sz w:val="40"/>
          <w:szCs w:val="40"/>
        </w:rPr>
        <w:t xml:space="preserve"> </w:t>
      </w:r>
      <w:r w:rsidRPr="00036408">
        <w:rPr>
          <w:rFonts w:ascii="Times New Roman" w:hAnsi="Times New Roman" w:cs="Times New Roman"/>
          <w:b/>
          <w:bCs/>
          <w:sz w:val="40"/>
          <w:szCs w:val="40"/>
        </w:rPr>
        <w:t>DI NE</w:t>
      </w:r>
      <w:r w:rsidRPr="00036408">
        <w:rPr>
          <w:rFonts w:ascii="Times New Roman" w:hAnsi="Times New Roman" w:cs="Times New Roman"/>
          <w:b/>
          <w:bCs/>
          <w:spacing w:val="-2"/>
          <w:sz w:val="40"/>
          <w:szCs w:val="40"/>
        </w:rPr>
        <w:t>V</w:t>
      </w:r>
      <w:r w:rsidRPr="00036408">
        <w:rPr>
          <w:rFonts w:ascii="Times New Roman" w:hAnsi="Times New Roman" w:cs="Times New Roman"/>
          <w:b/>
          <w:bCs/>
          <w:sz w:val="40"/>
          <w:szCs w:val="40"/>
        </w:rPr>
        <w:t>IA</w:t>
      </w:r>
      <w:r w:rsidRPr="00036408">
        <w:rPr>
          <w:rFonts w:ascii="Times New Roman" w:hAnsi="Times New Roman" w:cs="Times New Roman"/>
          <w:b/>
          <w:bCs/>
          <w:spacing w:val="-1"/>
          <w:sz w:val="40"/>
          <w:szCs w:val="40"/>
        </w:rPr>
        <w:t>N</w:t>
      </w:r>
      <w:r w:rsidRPr="00036408">
        <w:rPr>
          <w:rFonts w:ascii="Times New Roman" w:hAnsi="Times New Roman" w:cs="Times New Roman"/>
          <w:b/>
          <w:bCs/>
          <w:sz w:val="40"/>
          <w:szCs w:val="40"/>
        </w:rPr>
        <w:t>O</w:t>
      </w:r>
    </w:p>
    <w:p w14:paraId="5F8E2CFA" w14:textId="77777777" w:rsidR="00036408" w:rsidRPr="00036408" w:rsidRDefault="00036408" w:rsidP="00036408">
      <w:pPr>
        <w:widowControl w:val="0"/>
        <w:adjustRightInd w:val="0"/>
        <w:spacing w:after="0"/>
        <w:ind w:right="-20"/>
        <w:jc w:val="center"/>
        <w:rPr>
          <w:rFonts w:ascii="Times New Roman" w:hAnsi="Times New Roman" w:cs="Times New Roman"/>
          <w:sz w:val="24"/>
          <w:szCs w:val="24"/>
        </w:rPr>
      </w:pPr>
      <w:r w:rsidRPr="00036408">
        <w:rPr>
          <w:rFonts w:ascii="Times New Roman" w:hAnsi="Times New Roman" w:cs="Times New Roman"/>
          <w:sz w:val="24"/>
          <w:szCs w:val="24"/>
        </w:rPr>
        <w:t>PROVINCIA</w:t>
      </w:r>
      <w:r w:rsidRPr="000364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6408">
        <w:rPr>
          <w:rFonts w:ascii="Times New Roman" w:hAnsi="Times New Roman" w:cs="Times New Roman"/>
          <w:sz w:val="24"/>
          <w:szCs w:val="24"/>
        </w:rPr>
        <w:t>DI</w:t>
      </w:r>
      <w:r w:rsidRPr="000364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6408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036408">
        <w:rPr>
          <w:rFonts w:ascii="Times New Roman" w:hAnsi="Times New Roman" w:cs="Times New Roman"/>
          <w:sz w:val="24"/>
          <w:szCs w:val="24"/>
        </w:rPr>
        <w:t>EC</w:t>
      </w:r>
      <w:r w:rsidRPr="00036408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036408">
        <w:rPr>
          <w:rFonts w:ascii="Times New Roman" w:hAnsi="Times New Roman" w:cs="Times New Roman"/>
          <w:sz w:val="24"/>
          <w:szCs w:val="24"/>
        </w:rPr>
        <w:t>E</w:t>
      </w:r>
    </w:p>
    <w:p w14:paraId="6C606A41" w14:textId="77777777" w:rsidR="00036408" w:rsidRPr="00036408" w:rsidRDefault="00036408" w:rsidP="00036408">
      <w:pPr>
        <w:widowControl w:val="0"/>
        <w:adjustRightInd w:val="0"/>
        <w:spacing w:after="0"/>
        <w:ind w:right="-20"/>
        <w:jc w:val="center"/>
        <w:rPr>
          <w:rFonts w:ascii="Times New Roman" w:hAnsi="Times New Roman" w:cs="Times New Roman"/>
          <w:sz w:val="20"/>
          <w:szCs w:val="20"/>
        </w:rPr>
      </w:pPr>
      <w:r w:rsidRPr="00036408">
        <w:rPr>
          <w:rFonts w:ascii="Times New Roman" w:hAnsi="Times New Roman" w:cs="Times New Roman"/>
        </w:rPr>
        <w:t>Cap.</w:t>
      </w:r>
      <w:r w:rsidRPr="00036408">
        <w:rPr>
          <w:rFonts w:ascii="Times New Roman" w:hAnsi="Times New Roman" w:cs="Times New Roman"/>
          <w:spacing w:val="-3"/>
        </w:rPr>
        <w:t xml:space="preserve"> </w:t>
      </w:r>
      <w:r w:rsidRPr="00036408">
        <w:rPr>
          <w:rFonts w:ascii="Times New Roman" w:hAnsi="Times New Roman" w:cs="Times New Roman"/>
        </w:rPr>
        <w:t>7</w:t>
      </w:r>
      <w:r w:rsidRPr="00036408">
        <w:rPr>
          <w:rFonts w:ascii="Times New Roman" w:hAnsi="Times New Roman" w:cs="Times New Roman"/>
          <w:spacing w:val="-1"/>
        </w:rPr>
        <w:t>3</w:t>
      </w:r>
      <w:r w:rsidRPr="00036408">
        <w:rPr>
          <w:rFonts w:ascii="Times New Roman" w:hAnsi="Times New Roman" w:cs="Times New Roman"/>
          <w:spacing w:val="2"/>
        </w:rPr>
        <w:t>0</w:t>
      </w:r>
      <w:r w:rsidRPr="00036408">
        <w:rPr>
          <w:rFonts w:ascii="Times New Roman" w:hAnsi="Times New Roman" w:cs="Times New Roman"/>
        </w:rPr>
        <w:t>40</w:t>
      </w:r>
      <w:r w:rsidRPr="00036408">
        <w:rPr>
          <w:rFonts w:ascii="Times New Roman" w:hAnsi="Times New Roman" w:cs="Times New Roman"/>
          <w:spacing w:val="-6"/>
        </w:rPr>
        <w:t xml:space="preserve"> </w:t>
      </w:r>
      <w:r w:rsidRPr="00036408">
        <w:rPr>
          <w:rFonts w:ascii="Times New Roman" w:hAnsi="Times New Roman" w:cs="Times New Roman"/>
        </w:rPr>
        <w:t>-</w:t>
      </w:r>
      <w:r w:rsidRPr="00036408">
        <w:rPr>
          <w:rFonts w:ascii="Times New Roman" w:hAnsi="Times New Roman" w:cs="Times New Roman"/>
          <w:spacing w:val="2"/>
        </w:rPr>
        <w:t xml:space="preserve"> </w:t>
      </w:r>
      <w:r w:rsidRPr="00036408">
        <w:rPr>
          <w:rFonts w:ascii="Times New Roman" w:hAnsi="Times New Roman" w:cs="Times New Roman"/>
          <w:spacing w:val="-1"/>
        </w:rPr>
        <w:t>Vi</w:t>
      </w:r>
      <w:r w:rsidRPr="00036408">
        <w:rPr>
          <w:rFonts w:ascii="Times New Roman" w:hAnsi="Times New Roman" w:cs="Times New Roman"/>
        </w:rPr>
        <w:t>a</w:t>
      </w:r>
      <w:r w:rsidRPr="00036408">
        <w:rPr>
          <w:rFonts w:ascii="Times New Roman" w:hAnsi="Times New Roman" w:cs="Times New Roman"/>
          <w:spacing w:val="-1"/>
        </w:rPr>
        <w:t xml:space="preserve"> </w:t>
      </w:r>
      <w:r w:rsidRPr="00036408">
        <w:rPr>
          <w:rFonts w:ascii="Times New Roman" w:hAnsi="Times New Roman" w:cs="Times New Roman"/>
        </w:rPr>
        <w:t>Da</w:t>
      </w:r>
      <w:r w:rsidRPr="00036408">
        <w:rPr>
          <w:rFonts w:ascii="Times New Roman" w:hAnsi="Times New Roman" w:cs="Times New Roman"/>
          <w:spacing w:val="1"/>
        </w:rPr>
        <w:t>n</w:t>
      </w:r>
      <w:r w:rsidRPr="00036408">
        <w:rPr>
          <w:rFonts w:ascii="Times New Roman" w:hAnsi="Times New Roman" w:cs="Times New Roman"/>
        </w:rPr>
        <w:t>te</w:t>
      </w:r>
      <w:r w:rsidRPr="00036408">
        <w:rPr>
          <w:rFonts w:ascii="Times New Roman" w:hAnsi="Times New Roman" w:cs="Times New Roman"/>
          <w:spacing w:val="-4"/>
        </w:rPr>
        <w:t xml:space="preserve"> </w:t>
      </w:r>
      <w:r w:rsidRPr="00036408">
        <w:rPr>
          <w:rFonts w:ascii="Times New Roman" w:hAnsi="Times New Roman" w:cs="Times New Roman"/>
        </w:rPr>
        <w:t>n°</w:t>
      </w:r>
      <w:r w:rsidRPr="00036408">
        <w:rPr>
          <w:rFonts w:ascii="Times New Roman" w:hAnsi="Times New Roman" w:cs="Times New Roman"/>
          <w:spacing w:val="-1"/>
        </w:rPr>
        <w:t xml:space="preserve"> </w:t>
      </w:r>
      <w:r w:rsidRPr="00036408">
        <w:rPr>
          <w:rFonts w:ascii="Times New Roman" w:hAnsi="Times New Roman" w:cs="Times New Roman"/>
          <w:w w:val="99"/>
        </w:rPr>
        <w:t>4</w:t>
      </w:r>
    </w:p>
    <w:p w14:paraId="49D92DFB" w14:textId="4BA9CBC1" w:rsidR="00036408" w:rsidRDefault="00036408" w:rsidP="00036408">
      <w:pPr>
        <w:widowControl w:val="0"/>
        <w:adjustRightInd w:val="0"/>
        <w:spacing w:after="0"/>
        <w:ind w:right="-20"/>
        <w:jc w:val="center"/>
        <w:rPr>
          <w:rFonts w:ascii="Times New Roman" w:hAnsi="Times New Roman" w:cs="Times New Roman"/>
          <w:w w:val="99"/>
        </w:rPr>
      </w:pPr>
      <w:r w:rsidRPr="00036408">
        <w:rPr>
          <w:rFonts w:ascii="Times New Roman" w:hAnsi="Times New Roman" w:cs="Times New Roman"/>
          <w:spacing w:val="3"/>
        </w:rPr>
        <w:t>T</w:t>
      </w:r>
      <w:r w:rsidRPr="00036408">
        <w:rPr>
          <w:rFonts w:ascii="Times New Roman" w:hAnsi="Times New Roman" w:cs="Times New Roman"/>
        </w:rPr>
        <w:t>e</w:t>
      </w:r>
      <w:r w:rsidRPr="00036408">
        <w:rPr>
          <w:rFonts w:ascii="Times New Roman" w:hAnsi="Times New Roman" w:cs="Times New Roman"/>
          <w:spacing w:val="-1"/>
        </w:rPr>
        <w:t>l</w:t>
      </w:r>
      <w:r w:rsidRPr="00036408">
        <w:rPr>
          <w:rFonts w:ascii="Times New Roman" w:hAnsi="Times New Roman" w:cs="Times New Roman"/>
        </w:rPr>
        <w:t>.</w:t>
      </w:r>
      <w:r w:rsidRPr="00036408">
        <w:rPr>
          <w:rFonts w:ascii="Times New Roman" w:hAnsi="Times New Roman" w:cs="Times New Roman"/>
          <w:spacing w:val="-3"/>
        </w:rPr>
        <w:t xml:space="preserve"> </w:t>
      </w:r>
      <w:r w:rsidRPr="00036408">
        <w:rPr>
          <w:rFonts w:ascii="Times New Roman" w:hAnsi="Times New Roman" w:cs="Times New Roman"/>
          <w:spacing w:val="-1"/>
        </w:rPr>
        <w:t>0</w:t>
      </w:r>
      <w:r w:rsidRPr="00036408">
        <w:rPr>
          <w:rFonts w:ascii="Times New Roman" w:hAnsi="Times New Roman" w:cs="Times New Roman"/>
        </w:rPr>
        <w:t>8</w:t>
      </w:r>
      <w:r w:rsidRPr="00036408">
        <w:rPr>
          <w:rFonts w:ascii="Times New Roman" w:hAnsi="Times New Roman" w:cs="Times New Roman"/>
          <w:spacing w:val="-1"/>
        </w:rPr>
        <w:t>3</w:t>
      </w:r>
      <w:r w:rsidRPr="00036408">
        <w:rPr>
          <w:rFonts w:ascii="Times New Roman" w:hAnsi="Times New Roman" w:cs="Times New Roman"/>
          <w:spacing w:val="2"/>
        </w:rPr>
        <w:t>6</w:t>
      </w:r>
      <w:r w:rsidRPr="00036408">
        <w:rPr>
          <w:rFonts w:ascii="Times New Roman" w:hAnsi="Times New Roman" w:cs="Times New Roman"/>
        </w:rPr>
        <w:t>/6</w:t>
      </w:r>
      <w:r w:rsidRPr="00036408">
        <w:rPr>
          <w:rFonts w:ascii="Times New Roman" w:hAnsi="Times New Roman" w:cs="Times New Roman"/>
          <w:spacing w:val="1"/>
        </w:rPr>
        <w:t>1</w:t>
      </w:r>
      <w:r w:rsidRPr="00036408">
        <w:rPr>
          <w:rFonts w:ascii="Times New Roman" w:hAnsi="Times New Roman" w:cs="Times New Roman"/>
        </w:rPr>
        <w:t>07</w:t>
      </w:r>
      <w:r w:rsidRPr="00036408">
        <w:rPr>
          <w:rFonts w:ascii="Times New Roman" w:hAnsi="Times New Roman" w:cs="Times New Roman"/>
          <w:spacing w:val="2"/>
        </w:rPr>
        <w:t>0</w:t>
      </w:r>
      <w:r w:rsidRPr="00036408">
        <w:rPr>
          <w:rFonts w:ascii="Times New Roman" w:hAnsi="Times New Roman" w:cs="Times New Roman"/>
        </w:rPr>
        <w:t>0/</w:t>
      </w:r>
      <w:r w:rsidRPr="00036408">
        <w:rPr>
          <w:rFonts w:ascii="Times New Roman" w:hAnsi="Times New Roman" w:cs="Times New Roman"/>
          <w:spacing w:val="1"/>
        </w:rPr>
        <w:t>0</w:t>
      </w:r>
      <w:r w:rsidRPr="00036408">
        <w:rPr>
          <w:rFonts w:ascii="Times New Roman" w:hAnsi="Times New Roman" w:cs="Times New Roman"/>
        </w:rPr>
        <w:t>1/</w:t>
      </w:r>
      <w:r w:rsidRPr="00036408">
        <w:rPr>
          <w:rFonts w:ascii="Times New Roman" w:hAnsi="Times New Roman" w:cs="Times New Roman"/>
          <w:spacing w:val="-1"/>
        </w:rPr>
        <w:t>0</w:t>
      </w:r>
      <w:r w:rsidRPr="00036408">
        <w:rPr>
          <w:rFonts w:ascii="Times New Roman" w:hAnsi="Times New Roman" w:cs="Times New Roman"/>
          <w:spacing w:val="2"/>
        </w:rPr>
        <w:t>3</w:t>
      </w:r>
      <w:r w:rsidRPr="00036408">
        <w:rPr>
          <w:rFonts w:ascii="Times New Roman" w:hAnsi="Times New Roman" w:cs="Times New Roman"/>
        </w:rPr>
        <w:t>/05</w:t>
      </w:r>
      <w:r w:rsidRPr="00036408">
        <w:rPr>
          <w:rFonts w:ascii="Times New Roman" w:hAnsi="Times New Roman" w:cs="Times New Roman"/>
          <w:spacing w:val="-18"/>
        </w:rPr>
        <w:t xml:space="preserve"> </w:t>
      </w:r>
      <w:r w:rsidRPr="00036408">
        <w:rPr>
          <w:rFonts w:ascii="Times New Roman" w:hAnsi="Times New Roman" w:cs="Times New Roman"/>
        </w:rPr>
        <w:t>- Fax</w:t>
      </w:r>
      <w:r w:rsidRPr="00036408">
        <w:rPr>
          <w:rFonts w:ascii="Times New Roman" w:hAnsi="Times New Roman" w:cs="Times New Roman"/>
          <w:spacing w:val="-2"/>
        </w:rPr>
        <w:t xml:space="preserve"> </w:t>
      </w:r>
      <w:r w:rsidRPr="00036408">
        <w:rPr>
          <w:rFonts w:ascii="Times New Roman" w:hAnsi="Times New Roman" w:cs="Times New Roman"/>
          <w:w w:val="99"/>
        </w:rPr>
        <w:t>0</w:t>
      </w:r>
      <w:r w:rsidRPr="00036408">
        <w:rPr>
          <w:rFonts w:ascii="Times New Roman" w:hAnsi="Times New Roman" w:cs="Times New Roman"/>
          <w:spacing w:val="-1"/>
          <w:w w:val="99"/>
        </w:rPr>
        <w:t>8</w:t>
      </w:r>
      <w:r w:rsidRPr="00036408">
        <w:rPr>
          <w:rFonts w:ascii="Times New Roman" w:hAnsi="Times New Roman" w:cs="Times New Roman"/>
          <w:w w:val="99"/>
        </w:rPr>
        <w:t>3</w:t>
      </w:r>
      <w:r w:rsidRPr="00036408">
        <w:rPr>
          <w:rFonts w:ascii="Times New Roman" w:hAnsi="Times New Roman" w:cs="Times New Roman"/>
          <w:spacing w:val="1"/>
          <w:w w:val="99"/>
        </w:rPr>
        <w:t>6</w:t>
      </w:r>
      <w:r w:rsidRPr="00036408">
        <w:rPr>
          <w:rFonts w:ascii="Times New Roman" w:hAnsi="Times New Roman" w:cs="Times New Roman"/>
          <w:w w:val="99"/>
        </w:rPr>
        <w:t>/6</w:t>
      </w:r>
      <w:r w:rsidRPr="00036408">
        <w:rPr>
          <w:rFonts w:ascii="Times New Roman" w:hAnsi="Times New Roman" w:cs="Times New Roman"/>
          <w:spacing w:val="1"/>
          <w:w w:val="99"/>
        </w:rPr>
        <w:t>1</w:t>
      </w:r>
      <w:r w:rsidRPr="00036408">
        <w:rPr>
          <w:rFonts w:ascii="Times New Roman" w:hAnsi="Times New Roman" w:cs="Times New Roman"/>
          <w:w w:val="99"/>
        </w:rPr>
        <w:t>0</w:t>
      </w:r>
      <w:r w:rsidRPr="00036408">
        <w:rPr>
          <w:rFonts w:ascii="Times New Roman" w:hAnsi="Times New Roman" w:cs="Times New Roman"/>
          <w:spacing w:val="-1"/>
          <w:w w:val="99"/>
        </w:rPr>
        <w:t>7</w:t>
      </w:r>
      <w:r w:rsidRPr="00036408">
        <w:rPr>
          <w:rFonts w:ascii="Times New Roman" w:hAnsi="Times New Roman" w:cs="Times New Roman"/>
          <w:spacing w:val="2"/>
          <w:w w:val="99"/>
        </w:rPr>
        <w:t>9</w:t>
      </w:r>
      <w:r w:rsidRPr="00036408">
        <w:rPr>
          <w:rFonts w:ascii="Times New Roman" w:hAnsi="Times New Roman" w:cs="Times New Roman"/>
          <w:w w:val="99"/>
        </w:rPr>
        <w:t>9</w:t>
      </w:r>
    </w:p>
    <w:p w14:paraId="4BFA95E3" w14:textId="4926B15B" w:rsidR="00036408" w:rsidRPr="00036408" w:rsidRDefault="00036408" w:rsidP="00036408">
      <w:pPr>
        <w:widowControl w:val="0"/>
        <w:adjustRightInd w:val="0"/>
        <w:spacing w:after="0"/>
        <w:ind w:right="-20"/>
        <w:jc w:val="center"/>
        <w:rPr>
          <w:rFonts w:ascii="Times New Roman" w:hAnsi="Times New Roman" w:cs="Times New Roman"/>
          <w:spacing w:val="1"/>
        </w:rPr>
      </w:pPr>
      <w:proofErr w:type="spellStart"/>
      <w:r w:rsidRPr="00036408">
        <w:rPr>
          <w:rFonts w:ascii="Times New Roman" w:hAnsi="Times New Roman" w:cs="Times New Roman"/>
          <w:spacing w:val="1"/>
        </w:rPr>
        <w:t>Pec</w:t>
      </w:r>
      <w:proofErr w:type="spellEnd"/>
      <w:r w:rsidRPr="00036408">
        <w:rPr>
          <w:rFonts w:ascii="Times New Roman" w:hAnsi="Times New Roman" w:cs="Times New Roman"/>
          <w:spacing w:val="1"/>
        </w:rPr>
        <w:t xml:space="preserve"> </w:t>
      </w:r>
      <w:hyperlink r:id="rId5" w:history="1">
        <w:r w:rsidRPr="00036408">
          <w:rPr>
            <w:rFonts w:ascii="Times New Roman" w:hAnsi="Times New Roman" w:cs="Times New Roman"/>
            <w:spacing w:val="1"/>
          </w:rPr>
          <w:t>protocolloneviano@pec.rupar.puglia.it</w:t>
        </w:r>
      </w:hyperlink>
    </w:p>
    <w:p w14:paraId="66F80A60" w14:textId="0674904C" w:rsidR="00036408" w:rsidRPr="00036408" w:rsidRDefault="00036408" w:rsidP="00036408">
      <w:pPr>
        <w:widowControl w:val="0"/>
        <w:adjustRightInd w:val="0"/>
        <w:spacing w:after="0"/>
        <w:ind w:right="-20"/>
        <w:jc w:val="center"/>
        <w:rPr>
          <w:rFonts w:ascii="Times New Roman" w:hAnsi="Times New Roman" w:cs="Times New Roman"/>
          <w:spacing w:val="1"/>
        </w:rPr>
      </w:pPr>
      <w:r w:rsidRPr="00036408">
        <w:rPr>
          <w:rFonts w:ascii="Times New Roman" w:hAnsi="Times New Roman" w:cs="Times New Roman"/>
          <w:spacing w:val="1"/>
        </w:rPr>
        <w:t xml:space="preserve">Mail </w:t>
      </w:r>
      <w:hyperlink r:id="rId6" w:history="1">
        <w:r w:rsidRPr="00036408">
          <w:rPr>
            <w:rFonts w:ascii="Times New Roman" w:hAnsi="Times New Roman" w:cs="Times New Roman"/>
            <w:spacing w:val="1"/>
          </w:rPr>
          <w:t>ufficiotecnico@comune.neviano.le.it</w:t>
        </w:r>
      </w:hyperlink>
    </w:p>
    <w:p w14:paraId="2BC5E574" w14:textId="77777777" w:rsidR="00036408" w:rsidRPr="00036408" w:rsidRDefault="00036408" w:rsidP="00036408">
      <w:pPr>
        <w:widowControl w:val="0"/>
        <w:adjustRightInd w:val="0"/>
        <w:spacing w:after="0"/>
        <w:ind w:right="-20"/>
        <w:rPr>
          <w:rFonts w:ascii="Times New Roman" w:hAnsi="Times New Roman" w:cs="Times New Roman"/>
          <w:sz w:val="11"/>
          <w:szCs w:val="11"/>
        </w:rPr>
      </w:pPr>
    </w:p>
    <w:p w14:paraId="620062DD" w14:textId="77777777" w:rsidR="00036408" w:rsidRPr="00036408" w:rsidRDefault="00036408" w:rsidP="00036408">
      <w:pPr>
        <w:widowControl w:val="0"/>
        <w:adjustRightInd w:val="0"/>
        <w:spacing w:after="0"/>
        <w:ind w:right="-20"/>
        <w:jc w:val="center"/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</w:pPr>
      <w:r w:rsidRPr="00036408"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SETTORE T</w:t>
      </w:r>
      <w:r w:rsidRPr="00036408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E</w:t>
      </w:r>
      <w:r w:rsidRPr="00036408"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C</w:t>
      </w:r>
      <w:r w:rsidRPr="00036408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u w:val="thick"/>
        </w:rPr>
        <w:t>N</w:t>
      </w:r>
      <w:r w:rsidRPr="00036408"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ICO-</w:t>
      </w:r>
      <w:r w:rsidRPr="00036408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M</w:t>
      </w:r>
      <w:r w:rsidRPr="00036408">
        <w:rPr>
          <w:rFonts w:ascii="Times New Roman" w:hAnsi="Times New Roman" w:cs="Times New Roman"/>
          <w:b/>
          <w:bCs/>
          <w:spacing w:val="-5"/>
          <w:position w:val="-1"/>
          <w:sz w:val="24"/>
          <w:szCs w:val="24"/>
          <w:u w:val="thick"/>
        </w:rPr>
        <w:t>A</w:t>
      </w:r>
      <w:r w:rsidRPr="00036408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u w:val="thick"/>
        </w:rPr>
        <w:t>N</w:t>
      </w:r>
      <w:r w:rsidRPr="00036408"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UTEN</w:t>
      </w:r>
      <w:r w:rsidRPr="00036408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u w:val="thick"/>
        </w:rPr>
        <w:t>T</w:t>
      </w:r>
      <w:r w:rsidRPr="00036408"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I</w:t>
      </w:r>
      <w:r w:rsidRPr="00036408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V</w:t>
      </w:r>
      <w:r w:rsidRPr="00036408"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O</w:t>
      </w:r>
    </w:p>
    <w:p w14:paraId="43DD9C51" w14:textId="77777777" w:rsidR="00036408" w:rsidRPr="00036408" w:rsidRDefault="00036408" w:rsidP="00036408">
      <w:pPr>
        <w:widowControl w:val="0"/>
        <w:adjustRightInd w:val="0"/>
        <w:spacing w:after="0"/>
        <w:ind w:right="-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36408">
        <w:rPr>
          <w:rFonts w:ascii="Times New Roman" w:hAnsi="Times New Roman" w:cs="Times New Roman"/>
          <w:b/>
          <w:bCs/>
          <w:i/>
          <w:iCs/>
          <w:position w:val="-1"/>
          <w:sz w:val="24"/>
          <w:szCs w:val="24"/>
          <w:u w:val="thick"/>
        </w:rPr>
        <w:t>Servizio LL.PP.</w:t>
      </w:r>
    </w:p>
    <w:p w14:paraId="0775E503" w14:textId="77777777" w:rsidR="003C71C9" w:rsidRDefault="003C71C9" w:rsidP="003C71C9">
      <w:pPr>
        <w:pStyle w:val="rtejustify"/>
        <w:shd w:val="clear" w:color="auto" w:fill="FFFFFF"/>
        <w:spacing w:before="0" w:beforeAutospacing="0" w:after="0" w:afterAutospacing="0" w:line="264" w:lineRule="auto"/>
        <w:contextualSpacing/>
        <w:jc w:val="both"/>
        <w:rPr>
          <w:rFonts w:ascii="Garamond" w:hAnsi="Garamond" w:cs="Helvetica"/>
          <w:color w:val="333333"/>
          <w:spacing w:val="2"/>
        </w:rPr>
      </w:pPr>
    </w:p>
    <w:p w14:paraId="50DF47FB" w14:textId="77777777" w:rsidR="00E8481F" w:rsidRPr="00036408" w:rsidRDefault="00E8481F" w:rsidP="003C71C9">
      <w:pPr>
        <w:pStyle w:val="rtejustify"/>
        <w:shd w:val="clear" w:color="auto" w:fill="FFFFFF"/>
        <w:spacing w:before="0" w:beforeAutospacing="0" w:after="0" w:afterAutospacing="0" w:line="264" w:lineRule="auto"/>
        <w:contextualSpacing/>
        <w:jc w:val="both"/>
        <w:rPr>
          <w:color w:val="333333"/>
          <w:spacing w:val="2"/>
        </w:rPr>
      </w:pPr>
    </w:p>
    <w:p w14:paraId="347BF735" w14:textId="77777777" w:rsidR="00036408" w:rsidRDefault="003C71C9" w:rsidP="003C71C9">
      <w:pPr>
        <w:pStyle w:val="rtejustify"/>
        <w:shd w:val="clear" w:color="auto" w:fill="FFFFFF"/>
        <w:spacing w:before="0" w:beforeAutospacing="0" w:after="0" w:afterAutospacing="0" w:line="264" w:lineRule="auto"/>
        <w:contextualSpacing/>
        <w:jc w:val="both"/>
        <w:rPr>
          <w:color w:val="333333"/>
          <w:spacing w:val="2"/>
        </w:rPr>
      </w:pPr>
      <w:r w:rsidRPr="00036408">
        <w:rPr>
          <w:color w:val="333333"/>
          <w:spacing w:val="2"/>
        </w:rPr>
        <w:t xml:space="preserve">Il Comune di </w:t>
      </w:r>
      <w:r w:rsidR="004D2C19" w:rsidRPr="00036408">
        <w:rPr>
          <w:color w:val="333333"/>
          <w:spacing w:val="2"/>
        </w:rPr>
        <w:t>Neviano</w:t>
      </w:r>
      <w:r w:rsidRPr="00036408">
        <w:rPr>
          <w:color w:val="333333"/>
          <w:spacing w:val="2"/>
        </w:rPr>
        <w:t xml:space="preserve">, insieme al Comune di </w:t>
      </w:r>
      <w:r w:rsidR="004D2C19" w:rsidRPr="00036408">
        <w:rPr>
          <w:color w:val="333333"/>
          <w:spacing w:val="2"/>
        </w:rPr>
        <w:t>Sannicola</w:t>
      </w:r>
      <w:r w:rsidRPr="00036408">
        <w:rPr>
          <w:color w:val="333333"/>
          <w:spacing w:val="2"/>
        </w:rPr>
        <w:t xml:space="preserve">, ha avviato il processo per la redazione del PUMS - Piano Urbano della Mobilità Sostenibile. </w:t>
      </w:r>
    </w:p>
    <w:p w14:paraId="20D94240" w14:textId="59267C50" w:rsidR="003C71C9" w:rsidRPr="00036408" w:rsidRDefault="003C71C9" w:rsidP="003C71C9">
      <w:pPr>
        <w:pStyle w:val="rtejustify"/>
        <w:shd w:val="clear" w:color="auto" w:fill="FFFFFF"/>
        <w:spacing w:before="0" w:beforeAutospacing="0" w:after="0" w:afterAutospacing="0" w:line="264" w:lineRule="auto"/>
        <w:contextualSpacing/>
        <w:jc w:val="both"/>
        <w:rPr>
          <w:color w:val="333333"/>
          <w:spacing w:val="2"/>
        </w:rPr>
      </w:pPr>
      <w:r w:rsidRPr="00036408">
        <w:rPr>
          <w:color w:val="333333"/>
          <w:spacing w:val="2"/>
        </w:rPr>
        <w:t>Tale Piano nasce per </w:t>
      </w:r>
      <w:r w:rsidRPr="00036408">
        <w:rPr>
          <w:rStyle w:val="Enfasigrassetto"/>
          <w:color w:val="333333"/>
          <w:spacing w:val="2"/>
        </w:rPr>
        <w:t>soddisfare i bisogni di mobilità delle persone</w:t>
      </w:r>
      <w:r w:rsidRPr="00036408">
        <w:rPr>
          <w:color w:val="333333"/>
          <w:spacing w:val="2"/>
        </w:rPr>
        <w:t> al fine di </w:t>
      </w:r>
      <w:r w:rsidRPr="00036408">
        <w:rPr>
          <w:rStyle w:val="Enfasigrassetto"/>
          <w:color w:val="333333"/>
          <w:spacing w:val="2"/>
        </w:rPr>
        <w:t>migliorare la qualità della vita in città</w:t>
      </w:r>
      <w:r w:rsidRPr="00036408">
        <w:rPr>
          <w:color w:val="333333"/>
          <w:spacing w:val="2"/>
        </w:rPr>
        <w:t> e la </w:t>
      </w:r>
      <w:r w:rsidRPr="00036408">
        <w:rPr>
          <w:rStyle w:val="Enfasigrassetto"/>
          <w:color w:val="333333"/>
          <w:spacing w:val="2"/>
        </w:rPr>
        <w:t>sostenibilità</w:t>
      </w:r>
      <w:r w:rsidRPr="00036408">
        <w:rPr>
          <w:color w:val="333333"/>
          <w:spacing w:val="2"/>
        </w:rPr>
        <w:t> degli spostamenti.</w:t>
      </w:r>
    </w:p>
    <w:p w14:paraId="49CF5177" w14:textId="77777777" w:rsidR="00A52CF3" w:rsidRPr="00036408" w:rsidRDefault="00A52CF3" w:rsidP="003C71C9">
      <w:pPr>
        <w:pStyle w:val="rtejustify"/>
        <w:shd w:val="clear" w:color="auto" w:fill="FFFFFF"/>
        <w:spacing w:before="0" w:beforeAutospacing="0" w:after="0" w:afterAutospacing="0" w:line="264" w:lineRule="auto"/>
        <w:contextualSpacing/>
        <w:jc w:val="both"/>
        <w:rPr>
          <w:color w:val="333333"/>
          <w:spacing w:val="2"/>
        </w:rPr>
      </w:pPr>
      <w:r w:rsidRPr="00036408">
        <w:rPr>
          <w:color w:val="333333"/>
          <w:spacing w:val="2"/>
        </w:rPr>
        <w:t>La prima fase del PUMS è quindi di </w:t>
      </w:r>
      <w:r w:rsidRPr="00036408">
        <w:rPr>
          <w:rStyle w:val="Enfasigrassetto"/>
          <w:color w:val="333333"/>
          <w:spacing w:val="2"/>
        </w:rPr>
        <w:t>Ascoltare il Territorio </w:t>
      </w:r>
      <w:r w:rsidRPr="00036408">
        <w:rPr>
          <w:color w:val="333333"/>
          <w:spacing w:val="2"/>
        </w:rPr>
        <w:t xml:space="preserve">per conoscere l’opinione dei cittadini sui temi della mobilità nei paesi di </w:t>
      </w:r>
      <w:r w:rsidR="005E3F3F" w:rsidRPr="00036408">
        <w:rPr>
          <w:color w:val="333333"/>
          <w:spacing w:val="2"/>
        </w:rPr>
        <w:t>Sannicola e Neviano</w:t>
      </w:r>
      <w:r w:rsidRPr="00036408">
        <w:rPr>
          <w:color w:val="333333"/>
          <w:spacing w:val="2"/>
        </w:rPr>
        <w:t>.</w:t>
      </w:r>
    </w:p>
    <w:p w14:paraId="31750F42" w14:textId="73F82A5C" w:rsidR="003C71C9" w:rsidRPr="00036408" w:rsidRDefault="00A52CF3" w:rsidP="003C71C9">
      <w:pPr>
        <w:pStyle w:val="rtejustify"/>
        <w:shd w:val="clear" w:color="auto" w:fill="FFFFFF"/>
        <w:spacing w:before="0" w:beforeAutospacing="0" w:after="0" w:afterAutospacing="0" w:line="264" w:lineRule="auto"/>
        <w:contextualSpacing/>
        <w:jc w:val="both"/>
        <w:rPr>
          <w:color w:val="333333"/>
          <w:spacing w:val="2"/>
        </w:rPr>
      </w:pPr>
      <w:r w:rsidRPr="00036408">
        <w:rPr>
          <w:color w:val="333333"/>
          <w:spacing w:val="2"/>
        </w:rPr>
        <w:t>Ti chiediamo, quindi, di dare il tuo contributo rispondendo al questionario online allegato. </w:t>
      </w:r>
      <w:r w:rsidR="003C71C9" w:rsidRPr="00036408">
        <w:rPr>
          <w:rStyle w:val="Enfasicorsivo"/>
          <w:i w:val="0"/>
          <w:color w:val="333333"/>
          <w:spacing w:val="2"/>
        </w:rPr>
        <w:t xml:space="preserve">Il questionario deve essere stampato, compilato e </w:t>
      </w:r>
      <w:r w:rsidR="00036408">
        <w:rPr>
          <w:rStyle w:val="Enfasicorsivo"/>
          <w:i w:val="0"/>
          <w:color w:val="333333"/>
          <w:spacing w:val="2"/>
        </w:rPr>
        <w:t xml:space="preserve">rinviato al Comune di Neviano via </w:t>
      </w:r>
      <w:proofErr w:type="spellStart"/>
      <w:r w:rsidR="00036408">
        <w:rPr>
          <w:rStyle w:val="Enfasicorsivo"/>
          <w:i w:val="0"/>
          <w:color w:val="333333"/>
          <w:spacing w:val="2"/>
        </w:rPr>
        <w:t>postamail</w:t>
      </w:r>
      <w:proofErr w:type="spellEnd"/>
      <w:r w:rsidR="00036408">
        <w:rPr>
          <w:rStyle w:val="Enfasicorsivo"/>
          <w:i w:val="0"/>
          <w:color w:val="333333"/>
          <w:spacing w:val="2"/>
        </w:rPr>
        <w:t xml:space="preserve"> o </w:t>
      </w:r>
      <w:proofErr w:type="spellStart"/>
      <w:r w:rsidR="00036408">
        <w:rPr>
          <w:rStyle w:val="Enfasicorsivo"/>
          <w:i w:val="0"/>
          <w:color w:val="333333"/>
          <w:spacing w:val="2"/>
        </w:rPr>
        <w:t>pec</w:t>
      </w:r>
      <w:proofErr w:type="spellEnd"/>
      <w:r w:rsidR="00036408">
        <w:rPr>
          <w:rStyle w:val="Enfasicorsivo"/>
          <w:i w:val="0"/>
          <w:color w:val="333333"/>
          <w:spacing w:val="2"/>
        </w:rPr>
        <w:t xml:space="preserve"> agli indirizzi in intestazione.</w:t>
      </w:r>
    </w:p>
    <w:p w14:paraId="72D72653" w14:textId="77777777" w:rsidR="00E8481F" w:rsidRPr="00036408" w:rsidRDefault="00E8481F" w:rsidP="00E8481F">
      <w:pPr>
        <w:pStyle w:val="rtejustify"/>
        <w:shd w:val="clear" w:color="auto" w:fill="FFFFFF"/>
        <w:spacing w:before="0" w:beforeAutospacing="0" w:after="0" w:afterAutospacing="0" w:line="264" w:lineRule="auto"/>
        <w:contextualSpacing/>
        <w:jc w:val="both"/>
        <w:rPr>
          <w:rStyle w:val="Enfasicorsivo"/>
          <w:i w:val="0"/>
          <w:color w:val="333333"/>
          <w:spacing w:val="2"/>
        </w:rPr>
      </w:pPr>
      <w:r w:rsidRPr="00036408">
        <w:rPr>
          <w:rStyle w:val="Enfasicorsivo"/>
          <w:i w:val="0"/>
          <w:color w:val="333333"/>
          <w:spacing w:val="2"/>
        </w:rPr>
        <w:t>Tutte le informazioni raccolte verranno trattate nel pieno rispetto delle norme sulla privacy (Decreto legislativo 10 agosto 2018, n.101) ed i dati inseriti saranno anonimi ed utilizzati a soli fini statistici necessari alla redazione del PUMS, Piano Urbano della Mobilità Sostenibile.</w:t>
      </w:r>
    </w:p>
    <w:p w14:paraId="42E625B4" w14:textId="77777777" w:rsidR="00A93E50" w:rsidRPr="00A52CF3" w:rsidRDefault="00A93E50" w:rsidP="003C71C9">
      <w:pPr>
        <w:spacing w:after="0" w:line="264" w:lineRule="auto"/>
        <w:contextualSpacing/>
        <w:rPr>
          <w:rFonts w:ascii="Garamond" w:hAnsi="Garamond"/>
          <w:sz w:val="24"/>
          <w:szCs w:val="24"/>
        </w:rPr>
      </w:pPr>
    </w:p>
    <w:sectPr w:rsidR="00A93E50" w:rsidRPr="00A52C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41A"/>
    <w:rsid w:val="00036408"/>
    <w:rsid w:val="002B341A"/>
    <w:rsid w:val="003C71C9"/>
    <w:rsid w:val="004D2C19"/>
    <w:rsid w:val="005E3F3F"/>
    <w:rsid w:val="00A52CF3"/>
    <w:rsid w:val="00A93E50"/>
    <w:rsid w:val="00E8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7526"/>
  <w15:chartTrackingRefBased/>
  <w15:docId w15:val="{021B3D27-7166-4D26-82B2-BE791771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ejustify">
    <w:name w:val="rtejustify"/>
    <w:basedOn w:val="Normale"/>
    <w:rsid w:val="00A52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52CF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52CF3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A52CF3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036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fficiotecnico@comune.neviano.le.it" TargetMode="External"/><Relationship Id="rId5" Type="http://schemas.openxmlformats.org/officeDocument/2006/relationships/hyperlink" Target="mailto:protocolloneviano@pec.rupar.pugli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</dc:creator>
  <cp:keywords/>
  <dc:description/>
  <cp:lastModifiedBy>Roberta Napoli</cp:lastModifiedBy>
  <cp:revision>5</cp:revision>
  <dcterms:created xsi:type="dcterms:W3CDTF">2020-09-06T09:36:00Z</dcterms:created>
  <dcterms:modified xsi:type="dcterms:W3CDTF">2020-09-07T14:16:00Z</dcterms:modified>
</cp:coreProperties>
</file>